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593" w:rsidRDefault="002E4593" w:rsidP="002E4593">
      <w:pPr>
        <w:pStyle w:val="Default"/>
      </w:pPr>
    </w:p>
    <w:p w:rsidR="002E4593" w:rsidRDefault="002E4593" w:rsidP="002E4593">
      <w:pPr>
        <w:pStyle w:val="Default"/>
      </w:pPr>
      <w:r>
        <w:t xml:space="preserve"> </w:t>
      </w:r>
    </w:p>
    <w:p w:rsidR="002E4593" w:rsidRDefault="002E4593" w:rsidP="002E459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6) Pôle </w:t>
      </w:r>
      <w:proofErr w:type="spellStart"/>
      <w:r>
        <w:rPr>
          <w:sz w:val="20"/>
          <w:szCs w:val="20"/>
        </w:rPr>
        <w:t>Ingéniérie</w:t>
      </w:r>
      <w:proofErr w:type="spellEnd"/>
      <w:r>
        <w:rPr>
          <w:sz w:val="20"/>
          <w:szCs w:val="20"/>
        </w:rPr>
        <w:t xml:space="preserve"> et Services Urbains – Direction de la Mobilité et des Transports – Service Réseaux de Transport : Choix du mode de gestion des abribus pour le réseau des transports collectifs (avis) ; </w:t>
      </w:r>
    </w:p>
    <w:p w:rsidR="00BC312F" w:rsidRDefault="002E4593"/>
    <w:p w:rsidR="002E4593" w:rsidRDefault="002E4593">
      <w:r>
        <w:t>Nous avons participé à la réunion de présentation de ce sujet.</w:t>
      </w:r>
    </w:p>
    <w:p w:rsidR="002E4593" w:rsidRDefault="002E4593">
      <w:r>
        <w:t>Nous avons fait part de nos interrogations sur la capacité à avoir des réponses à cette consultation tellement les abribus du réseau des transports collectifs, essentiellement à Rennes pour notre territoire, a souffert des journées de mobilisations nationale ou départementales contre la réforme des retraites.</w:t>
      </w:r>
    </w:p>
    <w:p w:rsidR="002E4593" w:rsidRDefault="002E4593">
      <w:r>
        <w:t>Sans doute même que les futures offres seront avec des montants sensiblement beaucoup plus élevés que le dernier contrat en cours.</w:t>
      </w:r>
    </w:p>
    <w:p w:rsidR="002E4593" w:rsidRDefault="002E4593">
      <w:r>
        <w:t>Nous pourrions demander une internalisation de cette gestion, tout comme nous avons l'intention de demander le maintien en interne des offres d'action sociale, mais nous ne le ferons pas.</w:t>
      </w:r>
    </w:p>
    <w:p w:rsidR="002E4593" w:rsidRDefault="002E4593">
      <w:r>
        <w:t xml:space="preserve">Nous souhaitons connaître pour autant les suites de ce dossier et le nom de la société retenue </w:t>
      </w:r>
      <w:bookmarkStart w:id="0" w:name="_GoBack"/>
      <w:bookmarkEnd w:id="0"/>
      <w:r>
        <w:t>et le montant du futur contrat.</w:t>
      </w:r>
    </w:p>
    <w:sectPr w:rsidR="002E4593" w:rsidSect="00F46139">
      <w:pgSz w:w="11906" w:h="17338"/>
      <w:pgMar w:top="1066" w:right="232" w:bottom="445" w:left="2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altName w:val="DM Sans"/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593"/>
    <w:rsid w:val="001602C2"/>
    <w:rsid w:val="002E4593"/>
    <w:rsid w:val="008E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45BA2"/>
  <w15:chartTrackingRefBased/>
  <w15:docId w15:val="{8F6980F8-A7DC-4303-B0FC-C494C18A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2E4593"/>
    <w:pPr>
      <w:autoSpaceDE w:val="0"/>
      <w:autoSpaceDN w:val="0"/>
      <w:adjustRightInd w:val="0"/>
      <w:spacing w:after="0" w:line="240" w:lineRule="auto"/>
    </w:pPr>
    <w:rPr>
      <w:rFonts w:ascii="DM Sans" w:hAnsi="DM Sans" w:cs="DM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Métropole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UGICT-CGT - CHAVROCHE Philippe</dc:creator>
  <cp:keywords/>
  <dc:description/>
  <cp:lastModifiedBy>UGICT-CGT - CHAVROCHE Philippe</cp:lastModifiedBy>
  <cp:revision>1</cp:revision>
  <dcterms:created xsi:type="dcterms:W3CDTF">2023-06-07T15:12:00Z</dcterms:created>
  <dcterms:modified xsi:type="dcterms:W3CDTF">2023-06-07T15:17:00Z</dcterms:modified>
</cp:coreProperties>
</file>